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09" w:rsidRPr="004A2C09" w:rsidRDefault="004A2C09" w:rsidP="004A2C09">
      <w:pPr>
        <w:spacing w:after="0" w:line="240" w:lineRule="auto"/>
        <w:rPr>
          <w:rFonts w:ascii="Times New Roman" w:eastAsia="Times New Roman" w:hAnsi="Times New Roman" w:cs="Times New Roman"/>
          <w:sz w:val="24"/>
          <w:szCs w:val="24"/>
          <w:lang w:eastAsia="ru-RU"/>
        </w:rPr>
      </w:pPr>
      <w:r w:rsidRPr="004A2C09">
        <w:rPr>
          <w:rFonts w:ascii="Times New Roman" w:eastAsia="Times New Roman" w:hAnsi="Times New Roman" w:cs="Times New Roman"/>
          <w:sz w:val="24"/>
          <w:szCs w:val="24"/>
          <w:lang w:eastAsia="ru-RU"/>
        </w:rPr>
        <w:fldChar w:fldCharType="begin"/>
      </w:r>
      <w:r w:rsidRPr="004A2C09">
        <w:rPr>
          <w:rFonts w:ascii="Times New Roman" w:eastAsia="Times New Roman" w:hAnsi="Times New Roman" w:cs="Times New Roman"/>
          <w:sz w:val="24"/>
          <w:szCs w:val="24"/>
          <w:lang w:eastAsia="ru-RU"/>
        </w:rPr>
        <w:instrText xml:space="preserve"> HYPERLINK "javascript:window.print()" </w:instrText>
      </w:r>
      <w:r w:rsidRPr="004A2C09">
        <w:rPr>
          <w:rFonts w:ascii="Times New Roman" w:eastAsia="Times New Roman" w:hAnsi="Times New Roman" w:cs="Times New Roman"/>
          <w:sz w:val="24"/>
          <w:szCs w:val="24"/>
          <w:lang w:eastAsia="ru-RU"/>
        </w:rPr>
        <w:fldChar w:fldCharType="separate"/>
      </w:r>
      <w:r w:rsidRPr="004A2C09">
        <w:rPr>
          <w:rFonts w:ascii="Times New Roman" w:eastAsia="Times New Roman" w:hAnsi="Times New Roman" w:cs="Times New Roman"/>
          <w:color w:val="0000FF"/>
          <w:sz w:val="27"/>
          <w:szCs w:val="27"/>
          <w:u w:val="single"/>
          <w:lang w:eastAsia="ru-RU"/>
        </w:rPr>
        <w:t>PRINTARE</w:t>
      </w:r>
      <w:r w:rsidRPr="004A2C09">
        <w:rPr>
          <w:rFonts w:ascii="Times New Roman" w:eastAsia="Times New Roman" w:hAnsi="Times New Roman" w:cs="Times New Roman"/>
          <w:sz w:val="24"/>
          <w:szCs w:val="24"/>
          <w:lang w:eastAsia="ru-RU"/>
        </w:rPr>
        <w:fldChar w:fldCharType="end"/>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4A2C09" w:rsidRPr="004A2C09" w:rsidTr="004A2C09">
        <w:trPr>
          <w:tblCellSpacing w:w="15" w:type="dxa"/>
        </w:trPr>
        <w:tc>
          <w:tcPr>
            <w:tcW w:w="0" w:type="auto"/>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30"/>
                <w:szCs w:val="30"/>
                <w:lang w:val="en-US" w:eastAsia="ru-RU"/>
              </w:rPr>
            </w:pPr>
            <w:r w:rsidRPr="004A2C09">
              <w:rPr>
                <w:rFonts w:ascii="Times New Roman" w:eastAsia="Times New Roman" w:hAnsi="Times New Roman" w:cs="Times New Roman"/>
                <w:b/>
                <w:bCs/>
                <w:color w:val="000000"/>
                <w:sz w:val="30"/>
                <w:szCs w:val="30"/>
                <w:lang w:val="en-US" w:eastAsia="ru-RU"/>
              </w:rPr>
              <w:t>FIŞA DE DATE A ACHIZIŢIEI (FDA)</w:t>
            </w:r>
          </w:p>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30" w:after="240" w:line="240" w:lineRule="auto"/>
              <w:ind w:right="2458"/>
              <w:jc w:val="both"/>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eastAsia="ru-RU"/>
              </w:rPr>
            </w:pPr>
            <w:r w:rsidRPr="004A2C09">
              <w:rPr>
                <w:rFonts w:ascii="Times New Roman" w:eastAsia="Times New Roman" w:hAnsi="Times New Roman" w:cs="Times New Roman"/>
                <w:b/>
                <w:bCs/>
                <w:color w:val="000000"/>
                <w:sz w:val="24"/>
                <w:szCs w:val="24"/>
                <w:lang w:eastAsia="ru-RU"/>
              </w:rPr>
              <w:t>1. Dispoziţii generale</w:t>
            </w:r>
          </w:p>
          <w:tbl>
            <w:tblPr>
              <w:tblW w:w="9652" w:type="dxa"/>
              <w:tblCellMar>
                <w:top w:w="15" w:type="dxa"/>
                <w:left w:w="15" w:type="dxa"/>
                <w:bottom w:w="15" w:type="dxa"/>
                <w:right w:w="15" w:type="dxa"/>
              </w:tblCellMar>
              <w:tblLook w:val="04A0" w:firstRow="1" w:lastRow="0" w:firstColumn="1" w:lastColumn="0" w:noHBand="0" w:noVBand="1"/>
            </w:tblPr>
            <w:tblGrid>
              <w:gridCol w:w="480"/>
              <w:gridCol w:w="4158"/>
              <w:gridCol w:w="5014"/>
            </w:tblGrid>
            <w:tr w:rsidR="004A2C09" w:rsidRPr="004A2C09" w:rsidTr="004A2C09">
              <w:trPr>
                <w:trHeight w:val="205"/>
              </w:trPr>
              <w:tc>
                <w:tcPr>
                  <w:tcW w:w="46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Nr.</w:t>
                  </w:r>
                </w:p>
              </w:tc>
              <w:tc>
                <w:tcPr>
                  <w:tcW w:w="421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Rubrica</w:t>
                  </w:r>
                </w:p>
              </w:tc>
              <w:tc>
                <w:tcPr>
                  <w:tcW w:w="49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Datele Autorităţii Contractante/Organizatorului procedurii</w:t>
                  </w:r>
                </w:p>
              </w:tc>
            </w:tr>
            <w:tr w:rsidR="004A2C09" w:rsidRPr="004A2C09" w:rsidTr="004A2C09">
              <w:trPr>
                <w:trHeight w:val="4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Autoritatea contractantă/Organizatorul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COMISIA DE STAT PENTRU TESTAREA SOIURILOR DE PLANTE</w:t>
                  </w:r>
                </w:p>
              </w:tc>
            </w:tr>
            <w:tr w:rsidR="004A2C09" w:rsidRPr="004A2C09" w:rsidTr="004A2C09">
              <w:trPr>
                <w:trHeight w:val="21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Obiectul achiziţiei: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Utilaj agricol</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Numărul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17/03651</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Tipul obiectului de achiziţie: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Licitaţie publică</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Codul CPV: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16000000-5</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Numărul şi data Buletinului Achiziţiilor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84 din 20.10.2017</w:t>
                  </w:r>
                </w:p>
              </w:tc>
            </w:tr>
            <w:tr w:rsidR="004A2C09" w:rsidRPr="004A2C09" w:rsidTr="004A2C09">
              <w:trPr>
                <w:trHeight w:val="1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Sursa alocaţiilor bugetare/banilor publici: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Ministerul Finanțelor</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Administratorul alocaţiilor bugetare: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Comisia de Stat pentru Testarea Soiurilor de PLante</w:t>
                  </w:r>
                </w:p>
              </w:tc>
            </w:tr>
            <w:tr w:rsidR="004A2C09" w:rsidRPr="004A2C09" w:rsidTr="004A2C09">
              <w:trPr>
                <w:trHeight w:val="4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Plăţi/mijloace financiare din partea partenerului de dezvoltare: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Nu se utilizează</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Denumirea cumpărătorului: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Comisia de Stat pentru Testarea Soiurilor de Plante</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Destinatarul: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Comisia de Stat pentru Testarea Soiurilor de Plante</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Limba de comunicare: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De stat</w:t>
                  </w:r>
                </w:p>
              </w:tc>
            </w:tr>
            <w:tr w:rsidR="004A2C09" w:rsidRPr="004A2C09" w:rsidTr="004A2C09">
              <w:trPr>
                <w:trHeight w:val="120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Pentru clarificarea documentelor de atribuire, adresa autorităţii contractante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Adresa: </w:t>
                  </w:r>
                  <w:r w:rsidRPr="004A2C09">
                    <w:rPr>
                      <w:rFonts w:ascii="Times New Roman" w:eastAsia="Times New Roman" w:hAnsi="Times New Roman" w:cs="Times New Roman"/>
                      <w:b/>
                      <w:bCs/>
                      <w:color w:val="000000"/>
                      <w:sz w:val="21"/>
                      <w:szCs w:val="21"/>
                      <w:lang w:val="en-US" w:eastAsia="ru-RU"/>
                    </w:rPr>
                    <w:t>Republica Moldova, mun. Chişinău, str. Ştefan cel Mare şi Sfînt bd. 162 bir.209</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Tel: </w:t>
                  </w:r>
                  <w:r w:rsidRPr="004A2C09">
                    <w:rPr>
                      <w:rFonts w:ascii="Times New Roman" w:eastAsia="Times New Roman" w:hAnsi="Times New Roman" w:cs="Times New Roman"/>
                      <w:b/>
                      <w:bCs/>
                      <w:color w:val="000000"/>
                      <w:sz w:val="21"/>
                      <w:szCs w:val="21"/>
                      <w:lang w:val="en-US" w:eastAsia="ru-RU"/>
                    </w:rPr>
                    <w:t>210-455 211-308</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Fax: </w:t>
                  </w:r>
                  <w:r w:rsidRPr="004A2C09">
                    <w:rPr>
                      <w:rFonts w:ascii="Times New Roman" w:eastAsia="Times New Roman" w:hAnsi="Times New Roman" w:cs="Times New Roman"/>
                      <w:b/>
                      <w:bCs/>
                      <w:color w:val="000000"/>
                      <w:sz w:val="21"/>
                      <w:szCs w:val="21"/>
                      <w:lang w:val="en-US" w:eastAsia="ru-RU"/>
                    </w:rPr>
                    <w:t>022 210455</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E-mail: </w:t>
                  </w:r>
                  <w:r w:rsidRPr="004A2C09">
                    <w:rPr>
                      <w:rFonts w:ascii="Times New Roman" w:eastAsia="Times New Roman" w:hAnsi="Times New Roman" w:cs="Times New Roman"/>
                      <w:b/>
                      <w:bCs/>
                      <w:color w:val="000000"/>
                      <w:sz w:val="21"/>
                      <w:szCs w:val="21"/>
                      <w:lang w:val="en-US" w:eastAsia="ru-RU"/>
                    </w:rPr>
                    <w:t>daniela.porumb@cstsp.md</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Persoana de contact: </w:t>
                  </w:r>
                  <w:r w:rsidRPr="004A2C09">
                    <w:rPr>
                      <w:rFonts w:ascii="Times New Roman" w:eastAsia="Times New Roman" w:hAnsi="Times New Roman" w:cs="Times New Roman"/>
                      <w:b/>
                      <w:bCs/>
                      <w:color w:val="000000"/>
                      <w:sz w:val="21"/>
                      <w:szCs w:val="21"/>
                      <w:lang w:val="en-US" w:eastAsia="ru-RU"/>
                    </w:rPr>
                    <w:t>SOCHIRCĂ PAVEL</w:t>
                  </w:r>
                </w:p>
              </w:tc>
            </w:tr>
            <w:tr w:rsidR="004A2C09" w:rsidRPr="004A2C09" w:rsidTr="004A2C09">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Contract de achiziţie rezervat atelierelor protejate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val="en-US" w:eastAsia="ru-RU"/>
              </w:rPr>
            </w:pPr>
            <w:r w:rsidRPr="004A2C09">
              <w:rPr>
                <w:rFonts w:ascii="Times New Roman" w:eastAsia="Times New Roman" w:hAnsi="Times New Roman" w:cs="Times New Roman"/>
                <w:b/>
                <w:bCs/>
                <w:color w:val="000000"/>
                <w:sz w:val="24"/>
                <w:szCs w:val="24"/>
                <w:lang w:val="en-US" w:eastAsia="ru-RU"/>
              </w:rPr>
              <w:t>2. Listă Bunuri şi specificaţii tehnice:</w:t>
            </w:r>
          </w:p>
          <w:tbl>
            <w:tblPr>
              <w:tblW w:w="9582" w:type="dxa"/>
              <w:tblCellMar>
                <w:top w:w="15" w:type="dxa"/>
                <w:left w:w="15" w:type="dxa"/>
                <w:bottom w:w="15" w:type="dxa"/>
                <w:right w:w="15" w:type="dxa"/>
              </w:tblCellMar>
              <w:tblLook w:val="04A0" w:firstRow="1" w:lastRow="0" w:firstColumn="1" w:lastColumn="0" w:noHBand="0" w:noVBand="1"/>
            </w:tblPr>
            <w:tblGrid>
              <w:gridCol w:w="428"/>
              <w:gridCol w:w="979"/>
              <w:gridCol w:w="2356"/>
              <w:gridCol w:w="830"/>
              <w:gridCol w:w="1005"/>
              <w:gridCol w:w="3984"/>
            </w:tblGrid>
            <w:tr w:rsidR="004A2C09" w:rsidRPr="004A2C09" w:rsidTr="004A2C09">
              <w:trPr>
                <w:trHeight w:val="735"/>
              </w:trPr>
              <w:tc>
                <w:tcPr>
                  <w:tcW w:w="39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Nr. d/o</w:t>
                  </w:r>
                </w:p>
              </w:tc>
              <w:tc>
                <w:tcPr>
                  <w:tcW w:w="79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Cod CPV</w:t>
                  </w:r>
                </w:p>
              </w:tc>
              <w:tc>
                <w:tcPr>
                  <w:tcW w:w="23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Denumire Bunuri solicitate</w:t>
                  </w:r>
                </w:p>
              </w:tc>
              <w:tc>
                <w:tcPr>
                  <w:tcW w:w="67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Unitatea de măsură</w:t>
                  </w:r>
                </w:p>
              </w:tc>
              <w:tc>
                <w:tcPr>
                  <w:tcW w:w="8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Cantitatea</w:t>
                  </w:r>
                </w:p>
              </w:tc>
              <w:tc>
                <w:tcPr>
                  <w:tcW w:w="455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Specificarea tehnică deplină solicitată, Standarde de referinţă</w:t>
                  </w:r>
                </w:p>
              </w:tc>
            </w:tr>
            <w:tr w:rsidR="004A2C09" w:rsidRPr="004A2C09" w:rsidTr="004A2C09">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Cisternă metalică pentru lichide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96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16160000-4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Cisternă metalică pentru lichide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Volum - nu mai puțin de 4000 litri; Pompă cu debitul - nu mai puțin de 14 m3/h; Adîncimea de absorbire - nu mai puțin de 4,0 metri; Puterea de agregatare- nu mai puțin de 55 KW; Termenul de garanție - nu mai puțin de 1 an.</w:t>
                  </w:r>
                </w:p>
              </w:tc>
            </w:tr>
            <w:tr w:rsidR="004A2C09" w:rsidRPr="004A2C09" w:rsidTr="004A2C09">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Cultivator universal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96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16120000-2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Cultivator universal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 xml:space="preserve">Lățimea de lucru- nu mai mare de 2,5 metri; Adîncimea reglabilă de lucru în diapazon 6-12 cm; Sistem de tracțiune-purtat; Putere de </w:t>
                  </w:r>
                  <w:r w:rsidRPr="004A2C09">
                    <w:rPr>
                      <w:rFonts w:ascii="Times New Roman" w:eastAsia="Times New Roman" w:hAnsi="Times New Roman" w:cs="Times New Roman"/>
                      <w:color w:val="000000"/>
                      <w:sz w:val="21"/>
                      <w:szCs w:val="21"/>
                      <w:lang w:val="en-US" w:eastAsia="ru-RU"/>
                    </w:rPr>
                    <w:lastRenderedPageBreak/>
                    <w:t>agregatare-nu mai mult de 30 CP; Termenul de garanție - nu mai puțin de 1 an.</w:t>
                  </w:r>
                </w:p>
              </w:tc>
            </w:tr>
            <w:tr w:rsidR="004A2C09" w:rsidRPr="004A2C09" w:rsidTr="004A2C09">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Cultivator de prelucrare totală a solului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145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16120000-2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Cultivator de prelucrare totală a solului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Lățimea de lucru-nu mai puțin de 4 metri; Adîncimea de lucru reglabilă în diapazon-5-12 cm; Sistem de tracțiune-tractat; Numărul organelor de lucru-nu mai puțin de 16 bucăți; Lățimea de lucru a unui organ-nu mai puțin de 33 cm; Puterea de agregatare-nu mai puțin de 80 CP; Termenul de garanție - nu mai puțin de 1 an.</w:t>
                  </w:r>
                </w:p>
              </w:tc>
            </w:tr>
            <w:tr w:rsidR="004A2C09" w:rsidRPr="004A2C09" w:rsidTr="004A2C09">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Plug reversibil purtat cu cadrul integral cu profil pătrat, cu roată de suport de cauciuc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121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16110000-9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Plug reversibil purtat cu cadrul integral cu profil pătrat, cu roată de suport de cauciuc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Garda la sol-nu mai puțin de 75 cm; Numărul de trupițe-nu mai mult de 4 bucăți; Lățimea de lucru reglabilă-diapazon 120-160 cm; Adîncimea de lucru-pînă la 35 cm; Puterea necesară de tractare-pînă la 150 CP; Termenul de garanție - nu mai puțin de 1 an.</w:t>
                  </w:r>
                </w:p>
              </w:tc>
            </w:tr>
            <w:tr w:rsidR="004A2C09" w:rsidRPr="004A2C09" w:rsidTr="004A2C09">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Remorcă basculantă pentru tractor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168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Remorcă basculantă pentru tractor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Masa încărcăturii transportate-nu mai puțin de 4,5 tone; Volumul remorcii cu borduri suplimentare- nu mai mic de 10 m3; Garda la sol-nu mai puțin de 35 cm; Mecanism răsturnare-hidraulic cu conectare tractor; Sistem de frînare-pneumatic cu 1 contur; Sistemul electric-curent contunuu 12 V,alimentare de la tractor; Clasa de tracțiune-nu mai mic de 1.4; Termenul de garanție - nu mai puțin de 1 an.</w:t>
                  </w:r>
                </w:p>
              </w:tc>
            </w:tr>
            <w:tr w:rsidR="004A2C09" w:rsidRPr="004A2C09" w:rsidTr="004A2C09">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Semănătoare pentru culturi prășitoare cu întroducerea îngrășămintelor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96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16130000-5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Semănătoare pentru culturi prășitoare cu întroducerea îngrășămintelor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Lățimea între rînduri reglabilă-diapazon 45-70 cm; Număr de rînduri-nu mai puțin de 6; Adîncimea de lucru reglabilă-diapazon 2-12 cm; Clasa de tracțiune-1.4; Marchere cu sistem hidraulic; Termenul de garanție - nu mai puțin de 1 an.</w:t>
                  </w:r>
                </w:p>
              </w:tc>
            </w:tr>
            <w:tr w:rsidR="004A2C09" w:rsidRPr="004A2C09" w:rsidTr="004A2C09">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Stropitoare cu ventilator pentru livezi și vii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14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16160000-4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Stropitoare cu ventilator pentru livezi și vii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Ansamblul de ventilare-pulverizare- cu ventilator axialcu palete reglabile; Capacitatea rezervorului-nu mai puțin de 1900 litri; Diapazon consum lichid-200-1000 l/ha; Pompa-debit, minim-145 l/min, presiune-maximum-5 MPa; Ventilator-turații minime - 1600, turații maxime-2400; Termenul de garanție - nu mai puțin de 1 an.</w:t>
                  </w:r>
                </w:p>
              </w:tc>
            </w:tr>
            <w:tr w:rsidR="004A2C09" w:rsidRPr="004A2C09" w:rsidTr="004A2C09">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Tăvălugi de tasare a solului semiremorcat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96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lastRenderedPageBreak/>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16150000-1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Tăvălugi de tasare a solului semiremorcat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Tip organ de lucru-discuri inelare cu colți; Lățimea de lucru- nu mai mică de 6metri; Tipul agregatului-semiremorcat; Diamentrul tăvălugilor- nu mai mic de 42 cm; Termenul de garanție - nu mai puțin de 1 an.</w:t>
                  </w:r>
                </w:p>
              </w:tc>
            </w:tr>
            <w:tr w:rsidR="004A2C09" w:rsidRPr="004A2C09" w:rsidTr="004A2C09">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Semănătoare de cereale cu depunerea simultană a îngrășămintelor minerale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168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16130000-5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Semănătoare de cereale cu depunerea simultană a îngrășămintelor minerale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Tipul agregatului-tractat; Lățimea de lucru-nu mai mic de 4 metri; Adîncimea-diapazon 4-8 cm; Numărul de brăzdare-nu mai puțin de 26 buc; Distanța între rînduri-nu mai puțin de 15 cm; Presiunea pe brăzdar-pînă la 65 kg; Norma de însemînțare-de la 0,7 pînă la 400 kg/ha; Norma îngrășăminte-de la 25 pîna la 200 kg/ha; Puterea necesară a tractorului-de la 80 CP; Termen de garanție-nu mai puțin de 1 an.</w:t>
                  </w:r>
                </w:p>
              </w:tc>
            </w:tr>
            <w:tr w:rsidR="004A2C09" w:rsidRPr="004A2C09" w:rsidTr="004A2C09">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Boroană cu dinți medii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74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16100000-6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Boroană cu dinți medii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Lățimea de lucru- nu mai mare de 1 metru; Sistem de cuplare pentru cultivator; Adîncimea de prelucrare- de la 6-8 cm; Termen de garanție-nu mai puțin de 1 an.</w:t>
                  </w:r>
                </w:p>
              </w:tc>
            </w:tr>
            <w:tr w:rsidR="004A2C09" w:rsidRPr="004A2C09" w:rsidTr="004A2C09">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Tractor universal cu roți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217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16700000-2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Tractor universal cu roți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Puterea-nu mai puțin de 81 CP; Motor-4 cilindri, turație nominală, nu mai puțin de 2200 rot./min.; Transmisie-diferențial cu dirijare hidraulică; Cutie de viteză-mecanică cu reductor; Ambreajul-uscat, monodisc; Numărul de trepte-nu mai puțin de 18 înainte și 4 înapoi; Sistem de suspendare spate-universal cu prindere mecanică a utilajelor; Sistem de direcție-cu pompă dozator și cilindru hidrraulic; Punte față- cu reductoare conice și diferențial auto-blocare; Sistem frîne- cu disc uscate; Termen de garanție-nu mai puțin de 1 an.</w:t>
                  </w:r>
                </w:p>
              </w:tc>
            </w:tr>
            <w:tr w:rsidR="004A2C09" w:rsidRPr="004A2C09" w:rsidTr="004A2C09">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Freză pentru prelucrarea solului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eastAsia="ru-RU"/>
                    </w:rPr>
                  </w:pPr>
                </w:p>
              </w:tc>
            </w:tr>
            <w:tr w:rsidR="004A2C09" w:rsidRPr="004A2C09" w:rsidTr="004A2C09">
              <w:trPr>
                <w:trHeight w:val="121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16100000-6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Freză pentru prelucrarea solului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Lățimea de lucru-nu mai puțin de 1,8 metri; Adîncimea de prelucrare-minim 100mm; Număr de noduri cu cuțite- nu mai puțin de 8; Distanța dintre noduri cuțite- nu mai mare de 230 mm; Număr de cuțite la nod- nu mai puțin de 6; Puterea necesară-nu mai mică de 45 CP; Termen de garanție- nu mai puțin de 1 an.</w:t>
                  </w:r>
                </w:p>
              </w:tc>
            </w:tr>
            <w:tr w:rsidR="004A2C09" w:rsidRPr="004A2C09" w:rsidTr="004A2C09">
              <w:trPr>
                <w:trHeight w:val="121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Semănătoare pneumatica pentru culturi prășitoare cu introducerea îngrășămintelor pentru semănatul testărilor de concurs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sz w:val="20"/>
                      <w:szCs w:val="20"/>
                      <w:lang w:val="en-US" w:eastAsia="ru-RU"/>
                    </w:rPr>
                  </w:pPr>
                </w:p>
              </w:tc>
            </w:tr>
            <w:tr w:rsidR="004A2C09" w:rsidRPr="004A2C09" w:rsidTr="004A2C09">
              <w:trPr>
                <w:trHeight w:val="24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lastRenderedPageBreak/>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16130000-5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Semănătoare pneumatica pentru culturi prășitoare cu introducerea îngrășămintelor pentru semănatul testărilor de concurs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Lățimea de lucru-nu mai mare de 2,5 metri; Distanța dintre rînduri-75 cm; Capacitatea rezervor semințe-nu mai mic de 45 litri o secție; Capacitatea rezervor îngrășăminte - nu mai mic de 225 litri o secție; Puterea necesară- nu mai puțin de 80 CP; Echipat cu marcher - cu acționare hidraulică; Sistem de însămînțare - pneumatic; Echipat cu set discuri floarea soarelui; Echipat cu set discuri porumb; Echipat cu cutie de viteză - diapazon schimbarea distanșei între semințe; Set discuri tasarea solului după semănat- echipat; Sistem cardanic pentru turații - echipat; Termen de garanție- nu mai puțin de 1 an.</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eastAsia="ru-RU"/>
              </w:rPr>
            </w:pPr>
            <w:r w:rsidRPr="004A2C09">
              <w:rPr>
                <w:rFonts w:ascii="Times New Roman" w:eastAsia="Times New Roman" w:hAnsi="Times New Roman" w:cs="Times New Roman"/>
                <w:b/>
                <w:bCs/>
                <w:color w:val="000000"/>
                <w:sz w:val="24"/>
                <w:szCs w:val="24"/>
                <w:lang w:eastAsia="ru-RU"/>
              </w:rPr>
              <w:t>3. Criterii şi cerinţe de calificare</w:t>
            </w:r>
          </w:p>
          <w:tbl>
            <w:tblPr>
              <w:tblW w:w="9841" w:type="dxa"/>
              <w:tblCellMar>
                <w:top w:w="15" w:type="dxa"/>
                <w:left w:w="15" w:type="dxa"/>
                <w:bottom w:w="15" w:type="dxa"/>
                <w:right w:w="15" w:type="dxa"/>
              </w:tblCellMar>
              <w:tblLook w:val="04A0" w:firstRow="1" w:lastRow="0" w:firstColumn="1" w:lastColumn="0" w:noHBand="0" w:noVBand="1"/>
            </w:tblPr>
            <w:tblGrid>
              <w:gridCol w:w="428"/>
              <w:gridCol w:w="5860"/>
              <w:gridCol w:w="3102"/>
              <w:gridCol w:w="451"/>
            </w:tblGrid>
            <w:tr w:rsidR="004A2C09" w:rsidRPr="004A2C09" w:rsidTr="004A2C09">
              <w:trPr>
                <w:trHeight w:val="242"/>
              </w:trPr>
              <w:tc>
                <w:tcPr>
                  <w:tcW w:w="40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Nr.</w:t>
                  </w:r>
                </w:p>
              </w:tc>
              <w:tc>
                <w:tcPr>
                  <w:tcW w:w="590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Denumirea documentului/cerinţelor</w:t>
                  </w:r>
                </w:p>
              </w:tc>
              <w:tc>
                <w:tcPr>
                  <w:tcW w:w="30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Cerinţe suplimentare</w:t>
                  </w:r>
                </w:p>
              </w:tc>
              <w:tc>
                <w:tcPr>
                  <w:tcW w:w="44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A2C09" w:rsidRPr="004A2C09" w:rsidRDefault="004A2C09" w:rsidP="004A2C09">
                  <w:pPr>
                    <w:spacing w:after="0" w:line="240" w:lineRule="auto"/>
                    <w:jc w:val="center"/>
                    <w:rPr>
                      <w:rFonts w:ascii="Times New Roman" w:eastAsia="Times New Roman" w:hAnsi="Times New Roman" w:cs="Times New Roman"/>
                      <w:b/>
                      <w:bCs/>
                      <w:color w:val="000000"/>
                      <w:sz w:val="21"/>
                      <w:szCs w:val="21"/>
                      <w:lang w:eastAsia="ru-RU"/>
                    </w:rPr>
                  </w:pPr>
                  <w:r w:rsidRPr="004A2C09">
                    <w:rPr>
                      <w:rFonts w:ascii="Times New Roman" w:eastAsia="Times New Roman" w:hAnsi="Times New Roman" w:cs="Times New Roman"/>
                      <w:b/>
                      <w:bCs/>
                      <w:color w:val="000000"/>
                      <w:sz w:val="21"/>
                      <w:szCs w:val="21"/>
                      <w:lang w:eastAsia="ru-RU"/>
                    </w:rPr>
                    <w:t>Obl.</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Original cu ștampila și semnătura participantului (F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Copie confirmată prin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Actul care atestă dreptul de a livra bunuri/lucrări/servicii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Disponibilitate de bani lichizi sau capital circulant, de resurse creditare sau alte mijloace financiare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Prezentarea de dovezi privind conformitatea produselor, identificată prin referire la specificații sau standard relevante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Demonstrarea experienței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71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Neîncadrarea în situațiile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Original cu ștampila și semnătura participantului (F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Oferta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Original cu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Formularul informativ despre ofertant conform (F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71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Raportul financiar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Copie – confirmată prin ștampila şi semnătura participantului (Ultimul raport financiar)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7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Minim ani de experiență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NU</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Certificat de atribuire a contului bancar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Copie confirmată prin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7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Certificat de efectuare sistematică a plății impozitelor, contribuțiilor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Copie confirmată prin ștampila și semnătura participantului, eliberat de către Inspectoratul Fiscal de 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Licența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Copie confirmată prin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lastRenderedPageBreak/>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Original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Lista fondatorilor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Copia - cu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Specificații tehnice (F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Original cu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r w:rsidR="004A2C09" w:rsidRPr="004A2C09" w:rsidTr="004A2C09">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Specificații de preț (F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Original cu ștampila și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DA</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eastAsia="ru-RU"/>
              </w:rPr>
            </w:pPr>
            <w:r w:rsidRPr="004A2C09">
              <w:rPr>
                <w:rFonts w:ascii="Times New Roman" w:eastAsia="Times New Roman" w:hAnsi="Times New Roman" w:cs="Times New Roman"/>
                <w:color w:val="000000"/>
                <w:sz w:val="27"/>
                <w:szCs w:val="27"/>
                <w:lang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eastAsia="ru-RU"/>
              </w:rPr>
            </w:pPr>
            <w:r w:rsidRPr="004A2C09">
              <w:rPr>
                <w:rFonts w:ascii="Times New Roman" w:eastAsia="Times New Roman" w:hAnsi="Times New Roman" w:cs="Times New Roman"/>
                <w:b/>
                <w:bCs/>
                <w:color w:val="000000"/>
                <w:sz w:val="24"/>
                <w:szCs w:val="24"/>
                <w:lang w:eastAsia="ru-RU"/>
              </w:rPr>
              <w:t>4. Pregătirea ofertelor</w:t>
            </w:r>
          </w:p>
          <w:tbl>
            <w:tblPr>
              <w:tblW w:w="9782" w:type="dxa"/>
              <w:tblCellMar>
                <w:top w:w="15" w:type="dxa"/>
                <w:left w:w="15" w:type="dxa"/>
                <w:bottom w:w="15" w:type="dxa"/>
                <w:right w:w="15" w:type="dxa"/>
              </w:tblCellMar>
              <w:tblLook w:val="04A0" w:firstRow="1" w:lastRow="0" w:firstColumn="1" w:lastColumn="0" w:noHBand="0" w:noVBand="1"/>
            </w:tblPr>
            <w:tblGrid>
              <w:gridCol w:w="539"/>
              <w:gridCol w:w="2729"/>
              <w:gridCol w:w="6514"/>
            </w:tblGrid>
            <w:tr w:rsidR="004A2C09" w:rsidRPr="004A2C09" w:rsidTr="004A2C09">
              <w:trPr>
                <w:trHeight w:val="226"/>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4.1</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Oferte alternative:</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Nu vor fi</w:t>
                  </w:r>
                </w:p>
              </w:tc>
            </w:tr>
            <w:tr w:rsidR="004A2C09" w:rsidRPr="004A2C09" w:rsidTr="004A2C09">
              <w:trPr>
                <w:trHeight w:val="2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Garanţia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r>
            <w:tr w:rsidR="004A2C09" w:rsidRPr="004A2C09" w:rsidTr="004A2C09">
              <w:trPr>
                <w:trHeight w:val="440"/>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4.3</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Garanţia pentru ofertă va fi în valoare de:</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1.00% </w:t>
                  </w:r>
                  <w:r w:rsidRPr="004A2C09">
                    <w:rPr>
                      <w:rFonts w:ascii="Times New Roman" w:eastAsia="Times New Roman" w:hAnsi="Times New Roman" w:cs="Times New Roman"/>
                      <w:color w:val="000000"/>
                      <w:sz w:val="21"/>
                      <w:szCs w:val="21"/>
                      <w:lang w:val="en-US" w:eastAsia="ru-RU"/>
                    </w:rPr>
                    <w:t>din valoarea ofertei fără TVA.</w:t>
                  </w:r>
                </w:p>
              </w:tc>
            </w:tr>
            <w:tr w:rsidR="004A2C09" w:rsidRPr="004A2C09" w:rsidTr="004A2C09">
              <w:trPr>
                <w:trHeight w:val="454"/>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4.4</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Ediţia aplicabilă a Incoterms şi termenii comerciali acceptaţi vor fi:</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DDP - Franco destinație vămuit, Incoterms 2013</w:t>
                  </w:r>
                </w:p>
              </w:tc>
            </w:tr>
            <w:tr w:rsidR="004A2C09" w:rsidRPr="004A2C09" w:rsidTr="004A2C09">
              <w:trPr>
                <w:trHeight w:val="454"/>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4.5</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Termenul de livrare/prestare/executare:</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20 zile de la inregistrarea contractului</w:t>
                  </w:r>
                </w:p>
              </w:tc>
            </w:tr>
            <w:tr w:rsidR="004A2C09" w:rsidRPr="004A2C09" w:rsidTr="004A2C09">
              <w:trPr>
                <w:trHeight w:val="226"/>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4.7</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Metoda şi condiţiile de plată vor fi:</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timp de 20 zile bancare de la data primirii facturii</w:t>
                  </w:r>
                </w:p>
              </w:tc>
            </w:tr>
            <w:tr w:rsidR="004A2C09" w:rsidRPr="004A2C09" w:rsidTr="004A2C09">
              <w:trPr>
                <w:trHeight w:val="213"/>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4.8</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Perioada valabilităţii ofertei va fi de:</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30 zile</w:t>
                  </w:r>
                </w:p>
              </w:tc>
            </w:tr>
            <w:tr w:rsidR="004A2C09" w:rsidRPr="004A2C09" w:rsidTr="004A2C09">
              <w:trPr>
                <w:trHeight w:val="226"/>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4.9</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Ofertele în valută străină:</w:t>
                  </w:r>
                </w:p>
              </w:tc>
              <w:tc>
                <w:tcPr>
                  <w:tcW w:w="6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Nu se acceptă</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val="en-US" w:eastAsia="ru-RU"/>
              </w:rPr>
            </w:pPr>
            <w:r w:rsidRPr="004A2C09">
              <w:rPr>
                <w:rFonts w:ascii="Times New Roman" w:eastAsia="Times New Roman" w:hAnsi="Times New Roman" w:cs="Times New Roman"/>
                <w:b/>
                <w:bCs/>
                <w:color w:val="000000"/>
                <w:sz w:val="24"/>
                <w:szCs w:val="24"/>
                <w:lang w:val="en-US" w:eastAsia="ru-RU"/>
              </w:rPr>
              <w:t>5. Depunerea şi deschiderea ofertelor</w:t>
            </w:r>
          </w:p>
          <w:tbl>
            <w:tblPr>
              <w:tblW w:w="9716" w:type="dxa"/>
              <w:tblCellMar>
                <w:top w:w="15" w:type="dxa"/>
                <w:left w:w="15" w:type="dxa"/>
                <w:bottom w:w="15" w:type="dxa"/>
                <w:right w:w="15" w:type="dxa"/>
              </w:tblCellMar>
              <w:tblLook w:val="04A0" w:firstRow="1" w:lastRow="0" w:firstColumn="1" w:lastColumn="0" w:noHBand="0" w:noVBand="1"/>
            </w:tblPr>
            <w:tblGrid>
              <w:gridCol w:w="369"/>
              <w:gridCol w:w="4677"/>
              <w:gridCol w:w="4670"/>
            </w:tblGrid>
            <w:tr w:rsidR="004A2C09" w:rsidRPr="004A2C09" w:rsidTr="004A2C09">
              <w:trPr>
                <w:trHeight w:val="1603"/>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5.1</w:t>
                  </w:r>
                </w:p>
              </w:tc>
              <w:tc>
                <w:tcPr>
                  <w:tcW w:w="4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Plicurile vor conţine următoarea informaţie suplimentară:</w:t>
                  </w:r>
                </w:p>
              </w:tc>
              <w:tc>
                <w:tcPr>
                  <w:tcW w:w="4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Licitaţie publică nr. 17/03651 </w:t>
                  </w:r>
                  <w:r w:rsidRPr="004A2C09">
                    <w:rPr>
                      <w:rFonts w:ascii="Times New Roman" w:eastAsia="Times New Roman" w:hAnsi="Times New Roman" w:cs="Times New Roman"/>
                      <w:color w:val="000000"/>
                      <w:sz w:val="21"/>
                      <w:szCs w:val="21"/>
                      <w:lang w:val="en-US" w:eastAsia="ru-RU"/>
                    </w:rPr>
                    <w:br/>
                    <w:t>Pentru achiziţionarea de: </w:t>
                  </w:r>
                  <w:r w:rsidRPr="004A2C09">
                    <w:rPr>
                      <w:rFonts w:ascii="Times New Roman" w:eastAsia="Times New Roman" w:hAnsi="Times New Roman" w:cs="Times New Roman"/>
                      <w:b/>
                      <w:bCs/>
                      <w:color w:val="000000"/>
                      <w:sz w:val="21"/>
                      <w:szCs w:val="21"/>
                      <w:lang w:val="en-US" w:eastAsia="ru-RU"/>
                    </w:rPr>
                    <w:t>Utilaj agricol</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Autoritatea contractantă: </w:t>
                  </w:r>
                  <w:r w:rsidRPr="004A2C09">
                    <w:rPr>
                      <w:rFonts w:ascii="Times New Roman" w:eastAsia="Times New Roman" w:hAnsi="Times New Roman" w:cs="Times New Roman"/>
                      <w:b/>
                      <w:bCs/>
                      <w:color w:val="000000"/>
                      <w:sz w:val="21"/>
                      <w:szCs w:val="21"/>
                      <w:lang w:val="en-US" w:eastAsia="ru-RU"/>
                    </w:rPr>
                    <w:t>COMISIA DE STAT PENTRU TESTAREA SOIURILOR DE PLANTE</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Adresa autorităţii contractante: </w:t>
                  </w:r>
                  <w:r w:rsidRPr="004A2C09">
                    <w:rPr>
                      <w:rFonts w:ascii="Times New Roman" w:eastAsia="Times New Roman" w:hAnsi="Times New Roman" w:cs="Times New Roman"/>
                      <w:b/>
                      <w:bCs/>
                      <w:color w:val="000000"/>
                      <w:sz w:val="21"/>
                      <w:szCs w:val="21"/>
                      <w:lang w:val="en-US" w:eastAsia="ru-RU"/>
                    </w:rPr>
                    <w:t>Republica Moldova, mun. Chişinău, str. Ştefan cel Mare şi Sfînt bd. 162 bir.209</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A nu se deschide înainte de: </w:t>
                  </w:r>
                  <w:r w:rsidRPr="004A2C09">
                    <w:rPr>
                      <w:rFonts w:ascii="Times New Roman" w:eastAsia="Times New Roman" w:hAnsi="Times New Roman" w:cs="Times New Roman"/>
                      <w:b/>
                      <w:bCs/>
                      <w:color w:val="000000"/>
                      <w:sz w:val="21"/>
                      <w:szCs w:val="21"/>
                      <w:lang w:val="en-US" w:eastAsia="ru-RU"/>
                    </w:rPr>
                    <w:t>10.11.2017 10:00</w:t>
                  </w:r>
                </w:p>
              </w:tc>
            </w:tr>
            <w:tr w:rsidR="004A2C09" w:rsidRPr="004A2C09" w:rsidTr="004A2C09">
              <w:trPr>
                <w:trHeight w:val="159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Adresa: </w:t>
                  </w:r>
                  <w:r w:rsidRPr="004A2C09">
                    <w:rPr>
                      <w:rFonts w:ascii="Times New Roman" w:eastAsia="Times New Roman" w:hAnsi="Times New Roman" w:cs="Times New Roman"/>
                      <w:b/>
                      <w:bCs/>
                      <w:color w:val="000000"/>
                      <w:sz w:val="21"/>
                      <w:szCs w:val="21"/>
                      <w:lang w:val="en-US" w:eastAsia="ru-RU"/>
                    </w:rPr>
                    <w:t>Republica Moldova, mun. Chişinău, str. Ştefan cel Mare şi Sfînt bd. 162 bir.209</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Tel: </w:t>
                  </w:r>
                  <w:r w:rsidRPr="004A2C09">
                    <w:rPr>
                      <w:rFonts w:ascii="Times New Roman" w:eastAsia="Times New Roman" w:hAnsi="Times New Roman" w:cs="Times New Roman"/>
                      <w:b/>
                      <w:bCs/>
                      <w:color w:val="000000"/>
                      <w:sz w:val="21"/>
                      <w:szCs w:val="21"/>
                      <w:lang w:val="en-US" w:eastAsia="ru-RU"/>
                    </w:rPr>
                    <w:t>210-455 211-308</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Fax: </w:t>
                  </w:r>
                  <w:r w:rsidRPr="004A2C09">
                    <w:rPr>
                      <w:rFonts w:ascii="Times New Roman" w:eastAsia="Times New Roman" w:hAnsi="Times New Roman" w:cs="Times New Roman"/>
                      <w:b/>
                      <w:bCs/>
                      <w:color w:val="000000"/>
                      <w:sz w:val="21"/>
                      <w:szCs w:val="21"/>
                      <w:lang w:val="en-US" w:eastAsia="ru-RU"/>
                    </w:rPr>
                    <w:t>022 210455</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E-mail: </w:t>
                  </w:r>
                  <w:r w:rsidRPr="004A2C09">
                    <w:rPr>
                      <w:rFonts w:ascii="Times New Roman" w:eastAsia="Times New Roman" w:hAnsi="Times New Roman" w:cs="Times New Roman"/>
                      <w:b/>
                      <w:bCs/>
                      <w:color w:val="000000"/>
                      <w:sz w:val="21"/>
                      <w:szCs w:val="21"/>
                      <w:lang w:val="en-US" w:eastAsia="ru-RU"/>
                    </w:rPr>
                    <w:t>022 210455</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Data-limită pentru depunerea ofertelor este: </w:t>
                  </w:r>
                  <w:r w:rsidRPr="004A2C09">
                    <w:rPr>
                      <w:rFonts w:ascii="Times New Roman" w:eastAsia="Times New Roman" w:hAnsi="Times New Roman" w:cs="Times New Roman"/>
                      <w:color w:val="000000"/>
                      <w:sz w:val="21"/>
                      <w:szCs w:val="21"/>
                      <w:lang w:val="en-US" w:eastAsia="ru-RU"/>
                    </w:rPr>
                    <w:br/>
                    <w:t>Data, Ora: </w:t>
                  </w:r>
                  <w:r w:rsidRPr="004A2C09">
                    <w:rPr>
                      <w:rFonts w:ascii="Times New Roman" w:eastAsia="Times New Roman" w:hAnsi="Times New Roman" w:cs="Times New Roman"/>
                      <w:b/>
                      <w:bCs/>
                      <w:color w:val="000000"/>
                      <w:sz w:val="21"/>
                      <w:szCs w:val="21"/>
                      <w:lang w:val="en-US" w:eastAsia="ru-RU"/>
                    </w:rPr>
                    <w:t>10.11.2017 10:00</w:t>
                  </w:r>
                </w:p>
              </w:tc>
            </w:tr>
            <w:tr w:rsidR="004A2C09" w:rsidRPr="004A2C09" w:rsidTr="004A2C09">
              <w:trPr>
                <w:trHeight w:val="91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Adresa: </w:t>
                  </w:r>
                  <w:r w:rsidRPr="004A2C09">
                    <w:rPr>
                      <w:rFonts w:ascii="Times New Roman" w:eastAsia="Times New Roman" w:hAnsi="Times New Roman" w:cs="Times New Roman"/>
                      <w:b/>
                      <w:bCs/>
                      <w:color w:val="000000"/>
                      <w:sz w:val="21"/>
                      <w:szCs w:val="21"/>
                      <w:lang w:val="en-US" w:eastAsia="ru-RU"/>
                    </w:rPr>
                    <w:t>Republica Moldova, mun. Chişinău, str. Ştefan cel Mare şi Sfînt bd. 162 bir.209</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Tel: </w:t>
                  </w:r>
                  <w:r w:rsidRPr="004A2C09">
                    <w:rPr>
                      <w:rFonts w:ascii="Times New Roman" w:eastAsia="Times New Roman" w:hAnsi="Times New Roman" w:cs="Times New Roman"/>
                      <w:b/>
                      <w:bCs/>
                      <w:color w:val="000000"/>
                      <w:sz w:val="21"/>
                      <w:szCs w:val="21"/>
                      <w:lang w:val="en-US" w:eastAsia="ru-RU"/>
                    </w:rPr>
                    <w:t>210-455 211-308</w:t>
                  </w:r>
                  <w:r w:rsidRPr="004A2C09">
                    <w:rPr>
                      <w:rFonts w:ascii="Times New Roman" w:eastAsia="Times New Roman" w:hAnsi="Times New Roman" w:cs="Times New Roman"/>
                      <w:color w:val="000000"/>
                      <w:sz w:val="21"/>
                      <w:szCs w:val="21"/>
                      <w:lang w:val="en-US" w:eastAsia="ru-RU"/>
                    </w:rPr>
                    <w:t> </w:t>
                  </w:r>
                  <w:r w:rsidRPr="004A2C09">
                    <w:rPr>
                      <w:rFonts w:ascii="Times New Roman" w:eastAsia="Times New Roman" w:hAnsi="Times New Roman" w:cs="Times New Roman"/>
                      <w:color w:val="000000"/>
                      <w:sz w:val="21"/>
                      <w:szCs w:val="21"/>
                      <w:lang w:val="en-US" w:eastAsia="ru-RU"/>
                    </w:rPr>
                    <w:br/>
                    <w:t>Data, Ora: </w:t>
                  </w:r>
                  <w:r w:rsidRPr="004A2C09">
                    <w:rPr>
                      <w:rFonts w:ascii="Times New Roman" w:eastAsia="Times New Roman" w:hAnsi="Times New Roman" w:cs="Times New Roman"/>
                      <w:b/>
                      <w:bCs/>
                      <w:color w:val="000000"/>
                      <w:sz w:val="21"/>
                      <w:szCs w:val="21"/>
                      <w:lang w:val="en-US" w:eastAsia="ru-RU"/>
                    </w:rPr>
                    <w:t>10.11.2017 10:00</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eastAsia="ru-RU"/>
              </w:rPr>
            </w:pPr>
            <w:r w:rsidRPr="004A2C09">
              <w:rPr>
                <w:rFonts w:ascii="Times New Roman" w:eastAsia="Times New Roman" w:hAnsi="Times New Roman" w:cs="Times New Roman"/>
                <w:b/>
                <w:bCs/>
                <w:color w:val="000000"/>
                <w:sz w:val="24"/>
                <w:szCs w:val="24"/>
                <w:lang w:eastAsia="ru-RU"/>
              </w:rPr>
              <w:t>6. Evaluarea şi compararea ofertelor</w:t>
            </w:r>
          </w:p>
          <w:tbl>
            <w:tblPr>
              <w:tblW w:w="9728" w:type="dxa"/>
              <w:tblCellMar>
                <w:top w:w="15" w:type="dxa"/>
                <w:left w:w="15" w:type="dxa"/>
                <w:bottom w:w="15" w:type="dxa"/>
                <w:right w:w="15" w:type="dxa"/>
              </w:tblCellMar>
              <w:tblLook w:val="04A0" w:firstRow="1" w:lastRow="0" w:firstColumn="1" w:lastColumn="0" w:noHBand="0" w:noVBand="1"/>
            </w:tblPr>
            <w:tblGrid>
              <w:gridCol w:w="499"/>
              <w:gridCol w:w="3598"/>
              <w:gridCol w:w="5631"/>
            </w:tblGrid>
            <w:tr w:rsidR="004A2C09" w:rsidRPr="004A2C09" w:rsidTr="004A2C09">
              <w:trPr>
                <w:trHeight w:val="469"/>
              </w:trPr>
              <w:tc>
                <w:tcPr>
                  <w:tcW w:w="5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6.1</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Preţurile ofertelor depuse în diferite valute vor fi convertite în:</w:t>
                  </w:r>
                </w:p>
              </w:tc>
              <w:tc>
                <w:tcPr>
                  <w:tcW w:w="5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Leu MD</w:t>
                  </w:r>
                </w:p>
              </w:tc>
            </w:tr>
            <w:tr w:rsidR="004A2C09" w:rsidRPr="004A2C09" w:rsidTr="004A2C09">
              <w:trPr>
                <w:trHeight w:val="5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Sursa ratei de schimb în scopul convertirii: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BNM</w:t>
                  </w:r>
                </w:p>
              </w:tc>
            </w:tr>
            <w:tr w:rsidR="004A2C09" w:rsidRPr="004A2C09" w:rsidTr="004A2C09">
              <w:trPr>
                <w:trHeight w:val="46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Data pentru rata de schimb aplicabilă va fi: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10.11.2017</w:t>
                  </w:r>
                </w:p>
              </w:tc>
            </w:tr>
            <w:tr w:rsidR="004A2C09" w:rsidRPr="004A2C09" w:rsidTr="004A2C09">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Modalitatea de efectuare a evaluării: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cel mai mic preț pe poziții</w:t>
                  </w:r>
                </w:p>
              </w:tc>
            </w:tr>
            <w:tr w:rsidR="004A2C09" w:rsidRPr="004A2C09" w:rsidTr="004A2C09">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Factorii de evaluarea vor fi următorii: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Nu sunt</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eastAsia="ru-RU"/>
              </w:rPr>
            </w:pPr>
            <w:r w:rsidRPr="004A2C09">
              <w:rPr>
                <w:rFonts w:ascii="Times New Roman" w:eastAsia="Times New Roman" w:hAnsi="Times New Roman" w:cs="Times New Roman"/>
                <w:color w:val="000000"/>
                <w:sz w:val="27"/>
                <w:szCs w:val="27"/>
                <w:lang w:eastAsia="ru-RU"/>
              </w:rPr>
              <w:br/>
            </w:r>
          </w:p>
          <w:p w:rsidR="004A2C09" w:rsidRPr="004A2C09" w:rsidRDefault="004A2C09" w:rsidP="004A2C09">
            <w:pPr>
              <w:spacing w:before="60" w:after="60" w:line="240" w:lineRule="auto"/>
              <w:jc w:val="center"/>
              <w:rPr>
                <w:rFonts w:ascii="Times New Roman" w:eastAsia="Times New Roman" w:hAnsi="Times New Roman" w:cs="Times New Roman"/>
                <w:b/>
                <w:bCs/>
                <w:color w:val="000000"/>
                <w:sz w:val="24"/>
                <w:szCs w:val="24"/>
                <w:lang w:eastAsia="ru-RU"/>
              </w:rPr>
            </w:pPr>
            <w:r w:rsidRPr="004A2C09">
              <w:rPr>
                <w:rFonts w:ascii="Times New Roman" w:eastAsia="Times New Roman" w:hAnsi="Times New Roman" w:cs="Times New Roman"/>
                <w:b/>
                <w:bCs/>
                <w:color w:val="000000"/>
                <w:sz w:val="24"/>
                <w:szCs w:val="24"/>
                <w:lang w:eastAsia="ru-RU"/>
              </w:rPr>
              <w:t>7. Adjudecarea contractului</w:t>
            </w:r>
          </w:p>
          <w:tbl>
            <w:tblPr>
              <w:tblW w:w="9757" w:type="dxa"/>
              <w:tblCellMar>
                <w:top w:w="15" w:type="dxa"/>
                <w:left w:w="15" w:type="dxa"/>
                <w:bottom w:w="15" w:type="dxa"/>
                <w:right w:w="15" w:type="dxa"/>
              </w:tblCellMar>
              <w:tblLook w:val="04A0" w:firstRow="1" w:lastRow="0" w:firstColumn="1" w:lastColumn="0" w:noHBand="0" w:noVBand="1"/>
            </w:tblPr>
            <w:tblGrid>
              <w:gridCol w:w="405"/>
              <w:gridCol w:w="6081"/>
              <w:gridCol w:w="3271"/>
            </w:tblGrid>
            <w:tr w:rsidR="004A2C09" w:rsidRPr="004A2C09" w:rsidTr="004A2C09">
              <w:trPr>
                <w:trHeight w:val="216"/>
              </w:trPr>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bookmarkStart w:id="0" w:name="_GoBack"/>
                  <w:bookmarkEnd w:id="0"/>
                  <w:r w:rsidRPr="004A2C09">
                    <w:rPr>
                      <w:rFonts w:ascii="Times New Roman" w:eastAsia="Times New Roman" w:hAnsi="Times New Roman" w:cs="Times New Roman"/>
                      <w:color w:val="000000"/>
                      <w:sz w:val="21"/>
                      <w:szCs w:val="21"/>
                      <w:lang w:eastAsia="ru-RU"/>
                    </w:rPr>
                    <w:t>7.1</w:t>
                  </w:r>
                </w:p>
              </w:tc>
              <w:tc>
                <w:tcPr>
                  <w:tcW w:w="4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Criteriul de evaluare aplicat pentru adjudecarea contractului va fi:</w:t>
                  </w: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Cel mai mic preţ</w:t>
                  </w:r>
                </w:p>
              </w:tc>
            </w:tr>
            <w:tr w:rsidR="004A2C09" w:rsidRPr="004A2C09" w:rsidTr="004A2C09">
              <w:trPr>
                <w:trHeight w:val="43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Suma Garanţiei de bună execuţie (se stabileşte procentual din preţul contractului adjudecat)):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b/>
                      <w:bCs/>
                      <w:color w:val="000000"/>
                      <w:sz w:val="21"/>
                      <w:szCs w:val="21"/>
                      <w:lang w:eastAsia="ru-RU"/>
                    </w:rPr>
                    <w:t>5.00%</w:t>
                  </w:r>
                </w:p>
              </w:tc>
            </w:tr>
            <w:tr w:rsidR="004A2C09" w:rsidRPr="004A2C09" w:rsidTr="004A2C09">
              <w:trPr>
                <w:trHeight w:val="2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Garanţia de bună execuţie 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p>
              </w:tc>
            </w:tr>
            <w:tr w:rsidR="004A2C09" w:rsidRPr="004A2C09" w:rsidTr="004A2C09">
              <w:trPr>
                <w:trHeight w:val="43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jc w:val="center"/>
                    <w:rPr>
                      <w:rFonts w:ascii="Times New Roman" w:eastAsia="Times New Roman" w:hAnsi="Times New Roman" w:cs="Times New Roman"/>
                      <w:color w:val="000000"/>
                      <w:sz w:val="21"/>
                      <w:szCs w:val="21"/>
                      <w:lang w:eastAsia="ru-RU"/>
                    </w:rPr>
                  </w:pPr>
                  <w:r w:rsidRPr="004A2C09">
                    <w:rPr>
                      <w:rFonts w:ascii="Times New Roman" w:eastAsia="Times New Roman" w:hAnsi="Times New Roman" w:cs="Times New Roman"/>
                      <w:color w:val="000000"/>
                      <w:sz w:val="21"/>
                      <w:szCs w:val="21"/>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color w:val="000000"/>
                      <w:sz w:val="21"/>
                      <w:szCs w:val="21"/>
                      <w:lang w:val="en-US" w:eastAsia="ru-RU"/>
                    </w:rPr>
                    <w:t>Numărul maxim de zile pentru semnarea şi prezentarea contractului către autoritatea contractantă: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A2C09" w:rsidRPr="004A2C09" w:rsidRDefault="004A2C09" w:rsidP="004A2C09">
                  <w:pPr>
                    <w:spacing w:after="0" w:line="240" w:lineRule="auto"/>
                    <w:rPr>
                      <w:rFonts w:ascii="Times New Roman" w:eastAsia="Times New Roman" w:hAnsi="Times New Roman" w:cs="Times New Roman"/>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6 zile</w:t>
                  </w:r>
                </w:p>
              </w:tc>
            </w:tr>
          </w:tbl>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150" w:after="30" w:line="240" w:lineRule="auto"/>
              <w:rPr>
                <w:rFonts w:ascii="Times New Roman" w:eastAsia="Times New Roman" w:hAnsi="Times New Roman" w:cs="Times New Roman"/>
                <w:b/>
                <w:bCs/>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 xml:space="preserve">Conţinutul prezentei Fişe de date </w:t>
            </w:r>
            <w:proofErr w:type="gramStart"/>
            <w:r w:rsidRPr="004A2C09">
              <w:rPr>
                <w:rFonts w:ascii="Times New Roman" w:eastAsia="Times New Roman" w:hAnsi="Times New Roman" w:cs="Times New Roman"/>
                <w:b/>
                <w:bCs/>
                <w:color w:val="000000"/>
                <w:sz w:val="21"/>
                <w:szCs w:val="21"/>
                <w:lang w:val="en-US" w:eastAsia="ru-RU"/>
              </w:rPr>
              <w:t>a</w:t>
            </w:r>
            <w:proofErr w:type="gramEnd"/>
            <w:r w:rsidRPr="004A2C09">
              <w:rPr>
                <w:rFonts w:ascii="Times New Roman" w:eastAsia="Times New Roman" w:hAnsi="Times New Roman" w:cs="Times New Roman"/>
                <w:b/>
                <w:bCs/>
                <w:color w:val="000000"/>
                <w:sz w:val="21"/>
                <w:szCs w:val="21"/>
                <w:lang w:val="en-US" w:eastAsia="ru-RU"/>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4A2C09">
              <w:rPr>
                <w:rFonts w:ascii="Times New Roman" w:eastAsia="Times New Roman" w:hAnsi="Times New Roman" w:cs="Times New Roman"/>
                <w:b/>
                <w:bCs/>
                <w:color w:val="000000"/>
                <w:sz w:val="21"/>
                <w:szCs w:val="21"/>
                <w:lang w:val="en-US" w:eastAsia="ru-RU"/>
              </w:rPr>
              <w:t>a</w:t>
            </w:r>
            <w:proofErr w:type="gramEnd"/>
            <w:r w:rsidRPr="004A2C09">
              <w:rPr>
                <w:rFonts w:ascii="Times New Roman" w:eastAsia="Times New Roman" w:hAnsi="Times New Roman" w:cs="Times New Roman"/>
                <w:b/>
                <w:bCs/>
                <w:color w:val="000000"/>
                <w:sz w:val="21"/>
                <w:szCs w:val="21"/>
                <w:lang w:val="en-US" w:eastAsia="ru-RU"/>
              </w:rPr>
              <w:t xml:space="preserve"> achiziţiei, fapt pentru care poartă răspundere conform prevederilor legale în vigoare.</w:t>
            </w:r>
          </w:p>
          <w:p w:rsidR="004A2C09" w:rsidRPr="004A2C09" w:rsidRDefault="004A2C09" w:rsidP="004A2C09">
            <w:pPr>
              <w:spacing w:after="0" w:line="240" w:lineRule="auto"/>
              <w:rPr>
                <w:rFonts w:ascii="Times New Roman" w:eastAsia="Times New Roman" w:hAnsi="Times New Roman" w:cs="Times New Roman"/>
                <w:color w:val="000000"/>
                <w:sz w:val="27"/>
                <w:szCs w:val="27"/>
                <w:lang w:val="en-US" w:eastAsia="ru-RU"/>
              </w:rPr>
            </w:pPr>
            <w:r w:rsidRPr="004A2C09">
              <w:rPr>
                <w:rFonts w:ascii="Times New Roman" w:eastAsia="Times New Roman" w:hAnsi="Times New Roman" w:cs="Times New Roman"/>
                <w:color w:val="000000"/>
                <w:sz w:val="27"/>
                <w:szCs w:val="27"/>
                <w:lang w:val="en-US" w:eastAsia="ru-RU"/>
              </w:rPr>
              <w:br/>
            </w:r>
            <w:r w:rsidRPr="004A2C09">
              <w:rPr>
                <w:rFonts w:ascii="Times New Roman" w:eastAsia="Times New Roman" w:hAnsi="Times New Roman" w:cs="Times New Roman"/>
                <w:color w:val="000000"/>
                <w:sz w:val="27"/>
                <w:szCs w:val="27"/>
                <w:lang w:val="en-US" w:eastAsia="ru-RU"/>
              </w:rPr>
              <w:br/>
            </w:r>
          </w:p>
          <w:p w:rsidR="004A2C09" w:rsidRPr="004A2C09" w:rsidRDefault="004A2C09" w:rsidP="004A2C09">
            <w:pPr>
              <w:spacing w:before="150" w:after="30" w:line="240" w:lineRule="auto"/>
              <w:rPr>
                <w:rFonts w:ascii="Times New Roman" w:eastAsia="Times New Roman" w:hAnsi="Times New Roman" w:cs="Times New Roman"/>
                <w:b/>
                <w:bCs/>
                <w:color w:val="000000"/>
                <w:sz w:val="21"/>
                <w:szCs w:val="21"/>
                <w:lang w:val="en-US" w:eastAsia="ru-RU"/>
              </w:rPr>
            </w:pPr>
            <w:r w:rsidRPr="004A2C09">
              <w:rPr>
                <w:rFonts w:ascii="Times New Roman" w:eastAsia="Times New Roman" w:hAnsi="Times New Roman" w:cs="Times New Roman"/>
                <w:b/>
                <w:bCs/>
                <w:color w:val="000000"/>
                <w:sz w:val="21"/>
                <w:szCs w:val="21"/>
                <w:lang w:val="en-US" w:eastAsia="ru-RU"/>
              </w:rPr>
              <w:t>Conducătorul grupului de lucru: </w:t>
            </w:r>
            <w:r w:rsidRPr="004A2C09">
              <w:rPr>
                <w:rFonts w:ascii="Times New Roman" w:eastAsia="Times New Roman" w:hAnsi="Times New Roman" w:cs="Times New Roman"/>
                <w:b/>
                <w:bCs/>
                <w:color w:val="000000"/>
                <w:sz w:val="21"/>
                <w:szCs w:val="21"/>
                <w:lang w:val="en-US" w:eastAsia="ru-RU"/>
              </w:rPr>
              <w:br/>
            </w:r>
            <w:r w:rsidRPr="004A2C09">
              <w:rPr>
                <w:rFonts w:ascii="Times New Roman" w:eastAsia="Times New Roman" w:hAnsi="Times New Roman" w:cs="Times New Roman"/>
                <w:b/>
                <w:bCs/>
                <w:color w:val="000000"/>
                <w:sz w:val="21"/>
                <w:szCs w:val="21"/>
                <w:lang w:val="en-US" w:eastAsia="ru-RU"/>
              </w:rPr>
              <w:br/>
              <w:t>SOCHIRCĂ PAVEL ________________________________</w:t>
            </w:r>
          </w:p>
        </w:tc>
      </w:tr>
    </w:tbl>
    <w:p w:rsidR="00795F32" w:rsidRPr="004A2C09" w:rsidRDefault="00795F32">
      <w:pPr>
        <w:rPr>
          <w:lang w:val="en-US"/>
        </w:rPr>
      </w:pPr>
    </w:p>
    <w:sectPr w:rsidR="00795F32" w:rsidRPr="004A2C09" w:rsidSect="004A2C09">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9"/>
    <w:rsid w:val="004A2C09"/>
    <w:rsid w:val="0079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904E-4F3D-47BB-A141-02B0839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C09"/>
    <w:rPr>
      <w:color w:val="0000FF"/>
      <w:u w:val="single"/>
    </w:rPr>
  </w:style>
  <w:style w:type="paragraph" w:styleId="a4">
    <w:name w:val="Normal (Web)"/>
    <w:basedOn w:val="a"/>
    <w:uiPriority w:val="99"/>
    <w:semiHidden/>
    <w:unhideWhenUsed/>
    <w:rsid w:val="004A2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A2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4A2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2017-10-24T09:42:00Z</dcterms:created>
  <dcterms:modified xsi:type="dcterms:W3CDTF">2017-10-24T09:44:00Z</dcterms:modified>
</cp:coreProperties>
</file>